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71" w:rsidRPr="00711171" w:rsidRDefault="00711171" w:rsidP="00711171">
      <w:pPr>
        <w:jc w:val="center"/>
        <w:rPr>
          <w:b/>
        </w:rPr>
      </w:pPr>
      <w:r w:rsidRPr="00711171">
        <w:rPr>
          <w:b/>
        </w:rPr>
        <w:t>Jak promować czytelnictwo? Zainspirujcie się!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>Postawcie na dowcip. Dobra kampania reklamowa jest chwytliwa dzięki poczuciu humoru. Wykorzystajcie aktualne, ale i ponadczasowe żarty, absur</w:t>
      </w:r>
      <w:r>
        <w:t xml:space="preserve">d, naturalność </w:t>
      </w:r>
      <w:r>
        <w:br/>
        <w:t>i spontaniczność.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>Skorzystajcie z Waszych talentów – muzycznych, plastycznych, aktorskich… Ale może także poetyckich? Sportowych? Informatycznych? Czekamy na pomysły, które pokażą prawdz</w:t>
      </w:r>
      <w:r>
        <w:t>iwe oblicze młodych czytelników.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Pomyślcie, z kim lub komu można poczytać. Młodszym? Starszym? Zupełnie niechętnym do tego? Promocja to nie tylko mówienie o tym, że czytanie jest fajne, </w:t>
      </w:r>
      <w:r>
        <w:br/>
      </w:r>
      <w:r>
        <w:t>al</w:t>
      </w:r>
      <w:r>
        <w:t>e także działanie z drugą osobą.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Pokazujcie to, co czytacie. Wszyscy wiemy, że „Pan Tadeusz” to wielkie dzieło, </w:t>
      </w:r>
      <w:r>
        <w:br/>
      </w:r>
      <w:r>
        <w:t>ale powiedzmy sobie szczerze: łatwiej sięgnąć jednak po „Harry’ego Pottera”. Bądźcie autentyczni! I pamiętajcie, że jeśli wybierzecie promocję klasyków czy lektur szkolnych, nie ma w tym nic złego i nie umniejsza to Waszych szans – ugryźcie temat jak najciekawiej!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Zakręćcie się wokół jakiegoś tematu. Reportaż? „Felix, Net i </w:t>
      </w:r>
      <w:proofErr w:type="spellStart"/>
      <w:r>
        <w:t>Nika</w:t>
      </w:r>
      <w:proofErr w:type="spellEnd"/>
      <w:r>
        <w:t>”? Młodzieżowe książki o sławnych osobach? Wybierzcie coś, co będzie kręgosłupem całej kampanii, żeby działania były spójne!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Zróbcie coś niecodziennego, aby cała szkoła o Was usłyszała. Happening, bal tematyczny, parada, audycja w szkolnym radiowęźle, gra terenowa (oczywiście związane z czytaniem! Zaproście do udziału jak najwięcej osób, by mogły bawić się – i czytać </w:t>
      </w:r>
      <w:r>
        <w:br/>
      </w:r>
      <w:r>
        <w:t>– razem z Wami!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>Zaskoczcie nas. Wyróżnijcie się. I nie, nie chodzi o to, by mieć kontrowersyjny pomysł albo doskonałą pracę zrobioną przez nauczycieli czy rodziców, by uniknąć drobnych błędów. Wyjątkowa estetyka, intrygujący pomysł, dobry dowcip, ciekawa metoda, wykorzystanie niecodzi</w:t>
      </w:r>
      <w:r>
        <w:t>ennego talentu – to będzie coś!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Pamiętajcie, że oceniamy WASZĄ pracę. Pewnie, że z Internetu łatwo ściągnąć śmieszne obrazki i je wykorzystać, czy zamieścić na swoim </w:t>
      </w:r>
      <w:proofErr w:type="spellStart"/>
      <w:r>
        <w:t>instagramie</w:t>
      </w:r>
      <w:proofErr w:type="spellEnd"/>
      <w:r>
        <w:t xml:space="preserve"> i dopisać konkursowy hasztag. Ale my śledzimy te same czytelnicze profile. Nie o to chodzi. Czekamy na Wasz projekt! Własną interpretację i</w:t>
      </w:r>
      <w:r>
        <w:t xml:space="preserve"> dobrze wykorzystane inspiracje.</w:t>
      </w:r>
    </w:p>
    <w:p w:rsidR="00711171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Pamiętajcie, że nie musicie działać tylko w Internecie. Jasne, że to doskonała platforma do takiej kampanii i cała może być przeprowadzona w sieci. Ale jeśli macie pomysł </w:t>
      </w:r>
      <w:r>
        <w:br/>
      </w:r>
      <w:bookmarkStart w:id="0" w:name="_GoBack"/>
      <w:bookmarkEnd w:id="0"/>
      <w:r>
        <w:t xml:space="preserve">na akcję w szkole lub w lokalnym środowisku, działajcie! Ważne, by w mediach społecznościowych opublikować np. zaproszenie, </w:t>
      </w:r>
      <w:proofErr w:type="spellStart"/>
      <w:r>
        <w:t>zajawkę</w:t>
      </w:r>
      <w:proofErr w:type="spellEnd"/>
      <w:r>
        <w:t>, fotorelację, podsumowanie czy inne materiały promocyjne.</w:t>
      </w:r>
    </w:p>
    <w:p w:rsidR="00FC7AF2" w:rsidRDefault="00711171" w:rsidP="0071117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I pamiętajcie, że udział w konkursie ma być oczywiście promowaniem czytelnictwa oraz nauką prowadzenia kampanii, ale przede wszystkim dobrą zabawą. Nawet jeśli ostatecznie jury przyzna nagrody komuś innemu, to Wy zrobicie razem coś fajnego </w:t>
      </w:r>
      <w:r>
        <w:br/>
      </w:r>
      <w:r>
        <w:t>i potrzebnego.</w:t>
      </w:r>
    </w:p>
    <w:sectPr w:rsidR="00FC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CA4"/>
    <w:multiLevelType w:val="hybridMultilevel"/>
    <w:tmpl w:val="FDAA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1"/>
    <w:rsid w:val="00711171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2019-10-19T21:29:00Z</dcterms:created>
  <dcterms:modified xsi:type="dcterms:W3CDTF">2019-10-19T21:34:00Z</dcterms:modified>
</cp:coreProperties>
</file>